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2148868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27D033BD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1839FC">
        <w:rPr>
          <w:rFonts w:ascii="Cambria" w:hAnsi="Cambria" w:cstheme="minorHAnsi"/>
          <w:b/>
          <w:sz w:val="24"/>
          <w:szCs w:val="24"/>
        </w:rPr>
        <w:t>0517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4FB47607" w14:textId="2F576020" w:rsidR="00983FE4" w:rsidRPr="00687274" w:rsidRDefault="00AE1B2E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bookmarkStart w:id="0" w:name="_Hlk216944065"/>
      <w:r w:rsidRPr="00AE1B2E"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1839FC" w:rsidRPr="001839FC">
        <w:rPr>
          <w:rFonts w:ascii="Cambria" w:hAnsi="Cambria" w:cs="Calibri"/>
          <w:b/>
          <w:bCs/>
          <w:i/>
          <w:iCs/>
        </w:rPr>
        <w:t>wymurówek pieców PC-1-1 i PC-102 Gr. "W" na instalacji DRW IV w ZP ORLEN SA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FACD" w14:textId="77777777" w:rsidR="00A74CEF" w:rsidRDefault="00A74CEF" w:rsidP="00F05C01">
      <w:r>
        <w:separator/>
      </w:r>
    </w:p>
  </w:endnote>
  <w:endnote w:type="continuationSeparator" w:id="0">
    <w:p w14:paraId="567FA992" w14:textId="77777777" w:rsidR="00A74CEF" w:rsidRDefault="00A74CEF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2D72" w14:textId="77777777" w:rsidR="00A74CEF" w:rsidRDefault="00A74CEF" w:rsidP="00F05C01">
      <w:r>
        <w:separator/>
      </w:r>
    </w:p>
  </w:footnote>
  <w:footnote w:type="continuationSeparator" w:id="0">
    <w:p w14:paraId="210B55C0" w14:textId="77777777" w:rsidR="00A74CEF" w:rsidRDefault="00A74CEF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6254D"/>
    <w:rsid w:val="00772E1C"/>
    <w:rsid w:val="007776C3"/>
    <w:rsid w:val="00786710"/>
    <w:rsid w:val="00790CA0"/>
    <w:rsid w:val="00791DC5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CDE"/>
    <w:rsid w:val="008E0423"/>
    <w:rsid w:val="009078D2"/>
    <w:rsid w:val="0091628E"/>
    <w:rsid w:val="00930CB5"/>
    <w:rsid w:val="00942F41"/>
    <w:rsid w:val="00955252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23201"/>
    <w:rsid w:val="00B27141"/>
    <w:rsid w:val="00B3372D"/>
    <w:rsid w:val="00B44B03"/>
    <w:rsid w:val="00B85AA5"/>
    <w:rsid w:val="00B9377E"/>
    <w:rsid w:val="00B9752E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2B2D"/>
    <w:rsid w:val="00D52853"/>
    <w:rsid w:val="00D56880"/>
    <w:rsid w:val="00D71764"/>
    <w:rsid w:val="00D75074"/>
    <w:rsid w:val="00D82ED2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</cp:revision>
  <cp:lastPrinted>2020-06-09T11:20:00Z</cp:lastPrinted>
  <dcterms:created xsi:type="dcterms:W3CDTF">2025-12-22T07:19:00Z</dcterms:created>
  <dcterms:modified xsi:type="dcterms:W3CDTF">2026-02-09T12:28:00Z</dcterms:modified>
</cp:coreProperties>
</file>